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F92A" w14:textId="77777777" w:rsidR="00B8735C" w:rsidRDefault="00B8735C" w:rsidP="00F12132">
      <w:pPr>
        <w:pStyle w:val="NoSpacing"/>
        <w:jc w:val="center"/>
        <w:rPr>
          <w:rFonts w:ascii="Times New Roman" w:hAnsi="Times New Roman" w:cs="Times New Roman"/>
          <w:b/>
          <w:sz w:val="24"/>
          <w:szCs w:val="24"/>
        </w:rPr>
      </w:pPr>
    </w:p>
    <w:p w14:paraId="4C1B8B69" w14:textId="3B38D08D" w:rsidR="005C5AC7" w:rsidRDefault="0073619F" w:rsidP="00FB709A">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14:anchorId="43F5D1F0" wp14:editId="4883CF09">
            <wp:extent cx="1371600" cy="132609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371600" cy="1326095"/>
                    </a:xfrm>
                    <a:prstGeom prst="rect">
                      <a:avLst/>
                    </a:prstGeom>
                    <a:noFill/>
                  </pic:spPr>
                </pic:pic>
              </a:graphicData>
            </a:graphic>
          </wp:inline>
        </w:drawing>
      </w:r>
    </w:p>
    <w:p w14:paraId="0DA587C5" w14:textId="77777777" w:rsidR="0073619F" w:rsidRDefault="0073619F" w:rsidP="00FB709A">
      <w:pPr>
        <w:pStyle w:val="NoSpacing"/>
        <w:jc w:val="center"/>
        <w:rPr>
          <w:rFonts w:ascii="Times New Roman" w:hAnsi="Times New Roman" w:cs="Times New Roman"/>
          <w:b/>
          <w:sz w:val="24"/>
          <w:szCs w:val="24"/>
        </w:rPr>
      </w:pPr>
    </w:p>
    <w:p w14:paraId="57C01C1A" w14:textId="77777777" w:rsidR="00DB0D45" w:rsidRPr="00ED385A" w:rsidRDefault="00DB0D45" w:rsidP="00DB0D45">
      <w:pPr>
        <w:pStyle w:val="NoSpacing"/>
        <w:jc w:val="center"/>
        <w:rPr>
          <w:rFonts w:ascii="Times New Roman" w:hAnsi="Times New Roman" w:cs="Times New Roman"/>
          <w:b/>
          <w:sz w:val="28"/>
          <w:szCs w:val="28"/>
        </w:rPr>
      </w:pPr>
      <w:r w:rsidRPr="00ED385A">
        <w:rPr>
          <w:rFonts w:ascii="Times New Roman" w:hAnsi="Times New Roman" w:cs="Times New Roman"/>
          <w:b/>
          <w:sz w:val="28"/>
          <w:szCs w:val="28"/>
        </w:rPr>
        <w:t xml:space="preserve">Position Description for </w:t>
      </w:r>
      <w:r w:rsidR="00E80B57" w:rsidRPr="00ED385A">
        <w:rPr>
          <w:rFonts w:ascii="Times New Roman" w:hAnsi="Times New Roman" w:cs="Times New Roman"/>
          <w:b/>
          <w:sz w:val="28"/>
          <w:szCs w:val="28"/>
        </w:rPr>
        <w:t xml:space="preserve">a </w:t>
      </w:r>
      <w:r w:rsidR="00B56786">
        <w:rPr>
          <w:rFonts w:ascii="Times New Roman" w:hAnsi="Times New Roman" w:cs="Times New Roman"/>
          <w:b/>
          <w:sz w:val="28"/>
          <w:szCs w:val="28"/>
        </w:rPr>
        <w:t>Half</w:t>
      </w:r>
      <w:r w:rsidR="001535FC">
        <w:rPr>
          <w:rFonts w:ascii="Times New Roman" w:hAnsi="Times New Roman" w:cs="Times New Roman"/>
          <w:b/>
          <w:sz w:val="28"/>
          <w:szCs w:val="28"/>
        </w:rPr>
        <w:t>-</w:t>
      </w:r>
      <w:r w:rsidRPr="00ED385A">
        <w:rPr>
          <w:rFonts w:ascii="Times New Roman" w:hAnsi="Times New Roman" w:cs="Times New Roman"/>
          <w:b/>
          <w:sz w:val="28"/>
          <w:szCs w:val="28"/>
        </w:rPr>
        <w:t xml:space="preserve">Time AmeriCorps Member </w:t>
      </w:r>
    </w:p>
    <w:p w14:paraId="0002ECF0" w14:textId="21959C14" w:rsidR="00DB0D45" w:rsidRPr="00ED385A" w:rsidRDefault="00E80B57" w:rsidP="00E80B57">
      <w:pPr>
        <w:pStyle w:val="Default"/>
        <w:jc w:val="center"/>
        <w:rPr>
          <w:sz w:val="28"/>
          <w:szCs w:val="28"/>
        </w:rPr>
      </w:pPr>
      <w:r w:rsidRPr="00ED385A">
        <w:rPr>
          <w:b/>
          <w:sz w:val="28"/>
          <w:szCs w:val="28"/>
        </w:rPr>
        <w:t>with</w:t>
      </w:r>
      <w:r w:rsidR="00DB0D45" w:rsidRPr="00ED385A">
        <w:rPr>
          <w:b/>
          <w:sz w:val="28"/>
          <w:szCs w:val="28"/>
        </w:rPr>
        <w:t xml:space="preserve"> </w:t>
      </w:r>
      <w:r w:rsidR="00F94756">
        <w:rPr>
          <w:b/>
          <w:sz w:val="28"/>
          <w:szCs w:val="28"/>
        </w:rPr>
        <w:t>Beach to Bay</w:t>
      </w:r>
      <w:r w:rsidR="00AD2000">
        <w:rPr>
          <w:b/>
          <w:sz w:val="28"/>
          <w:szCs w:val="28"/>
        </w:rPr>
        <w:t xml:space="preserve"> Heritage Area</w:t>
      </w:r>
    </w:p>
    <w:p w14:paraId="0B485E5A" w14:textId="3C516923" w:rsidR="00DB0D45" w:rsidRPr="00ED385A" w:rsidRDefault="00B56786" w:rsidP="00DB0D45">
      <w:pPr>
        <w:pStyle w:val="NoSpacing"/>
        <w:jc w:val="center"/>
        <w:rPr>
          <w:rFonts w:ascii="Times New Roman" w:hAnsi="Times New Roman" w:cs="Times New Roman"/>
          <w:b/>
          <w:sz w:val="28"/>
          <w:szCs w:val="28"/>
        </w:rPr>
      </w:pPr>
      <w:r>
        <w:rPr>
          <w:rFonts w:ascii="Times New Roman" w:hAnsi="Times New Roman" w:cs="Times New Roman"/>
          <w:b/>
          <w:sz w:val="28"/>
          <w:szCs w:val="28"/>
        </w:rPr>
        <w:t>202</w:t>
      </w:r>
      <w:r w:rsidR="006C262F">
        <w:rPr>
          <w:rFonts w:ascii="Times New Roman" w:hAnsi="Times New Roman" w:cs="Times New Roman"/>
          <w:b/>
          <w:sz w:val="28"/>
          <w:szCs w:val="28"/>
        </w:rPr>
        <w:t>3</w:t>
      </w:r>
      <w:r>
        <w:rPr>
          <w:rFonts w:ascii="Times New Roman" w:hAnsi="Times New Roman" w:cs="Times New Roman"/>
          <w:b/>
          <w:sz w:val="28"/>
          <w:szCs w:val="28"/>
        </w:rPr>
        <w:t>-202</w:t>
      </w:r>
      <w:r w:rsidR="006C262F">
        <w:rPr>
          <w:rFonts w:ascii="Times New Roman" w:hAnsi="Times New Roman" w:cs="Times New Roman"/>
          <w:b/>
          <w:sz w:val="28"/>
          <w:szCs w:val="28"/>
        </w:rPr>
        <w:t>4</w:t>
      </w:r>
    </w:p>
    <w:p w14:paraId="725847C9" w14:textId="77777777" w:rsidR="005556C6" w:rsidRDefault="005556C6" w:rsidP="00E9504F">
      <w:pPr>
        <w:pStyle w:val="NoSpacing"/>
        <w:rPr>
          <w:rFonts w:ascii="Times New Roman" w:eastAsia="Times New Roman" w:hAnsi="Times New Roman" w:cs="Times New Roman"/>
          <w:sz w:val="24"/>
          <w:szCs w:val="24"/>
        </w:rPr>
      </w:pPr>
    </w:p>
    <w:p w14:paraId="3FC6CE52" w14:textId="091291AB" w:rsidR="00DB0D45" w:rsidRDefault="00F94756" w:rsidP="00E9504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Beach to Bay</w:t>
      </w:r>
      <w:r w:rsidR="00AD2000">
        <w:rPr>
          <w:rFonts w:ascii="Times New Roman" w:eastAsia="Times New Roman" w:hAnsi="Times New Roman" w:cs="Times New Roman"/>
          <w:sz w:val="24"/>
          <w:szCs w:val="24"/>
        </w:rPr>
        <w:t xml:space="preserve"> Heritage Area</w:t>
      </w:r>
      <w:r w:rsidR="00E166DA">
        <w:rPr>
          <w:rFonts w:ascii="Times New Roman" w:eastAsia="Times New Roman" w:hAnsi="Times New Roman" w:cs="Times New Roman"/>
          <w:sz w:val="24"/>
          <w:szCs w:val="24"/>
        </w:rPr>
        <w:t xml:space="preserve"> is seeking</w:t>
      </w:r>
      <w:r w:rsidR="00DB0D45">
        <w:rPr>
          <w:rFonts w:ascii="Times New Roman" w:eastAsia="Times New Roman" w:hAnsi="Times New Roman" w:cs="Times New Roman"/>
          <w:sz w:val="24"/>
          <w:szCs w:val="24"/>
        </w:rPr>
        <w:t xml:space="preserve"> a </w:t>
      </w:r>
      <w:r w:rsidR="00B56786">
        <w:rPr>
          <w:rFonts w:ascii="Times New Roman" w:eastAsia="Times New Roman" w:hAnsi="Times New Roman" w:cs="Times New Roman"/>
          <w:sz w:val="24"/>
          <w:szCs w:val="24"/>
        </w:rPr>
        <w:t>Half</w:t>
      </w:r>
      <w:r w:rsidR="0006018B">
        <w:rPr>
          <w:rFonts w:ascii="Times New Roman" w:eastAsia="Times New Roman" w:hAnsi="Times New Roman" w:cs="Times New Roman"/>
          <w:sz w:val="24"/>
          <w:szCs w:val="24"/>
        </w:rPr>
        <w:t>-T</w:t>
      </w:r>
      <w:r w:rsidR="00DB0D45">
        <w:rPr>
          <w:rFonts w:ascii="Times New Roman" w:eastAsia="Times New Roman" w:hAnsi="Times New Roman" w:cs="Times New Roman"/>
          <w:sz w:val="24"/>
          <w:szCs w:val="24"/>
        </w:rPr>
        <w:t>ime AmeriCorps member</w:t>
      </w:r>
      <w:r w:rsidR="00CE595B">
        <w:rPr>
          <w:rFonts w:ascii="Times New Roman" w:eastAsia="Times New Roman" w:hAnsi="Times New Roman" w:cs="Times New Roman"/>
          <w:sz w:val="24"/>
          <w:szCs w:val="24"/>
        </w:rPr>
        <w:t xml:space="preserve"> for the 2023-2024 service year</w:t>
      </w:r>
      <w:r w:rsidR="005556C6">
        <w:rPr>
          <w:rFonts w:ascii="Times New Roman" w:eastAsia="Times New Roman" w:hAnsi="Times New Roman" w:cs="Times New Roman"/>
          <w:sz w:val="24"/>
          <w:szCs w:val="24"/>
        </w:rPr>
        <w:t>.</w:t>
      </w:r>
    </w:p>
    <w:p w14:paraId="48E5FAAD" w14:textId="77777777" w:rsidR="005556C6" w:rsidRDefault="005556C6" w:rsidP="00E9504F">
      <w:pPr>
        <w:pStyle w:val="NoSpacing"/>
        <w:rPr>
          <w:rFonts w:ascii="Times New Roman" w:eastAsia="Times New Roman" w:hAnsi="Times New Roman" w:cs="Times New Roman"/>
          <w:sz w:val="24"/>
          <w:szCs w:val="24"/>
        </w:rPr>
      </w:pPr>
    </w:p>
    <w:p w14:paraId="4F0C3209" w14:textId="4ECF91B9" w:rsidR="002703DA" w:rsidRDefault="00F94756" w:rsidP="001026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Beach to Bay</w:t>
      </w:r>
      <w:r w:rsidR="00AD2000">
        <w:rPr>
          <w:rFonts w:ascii="Times New Roman" w:hAnsi="Times New Roman" w:cs="Times New Roman"/>
          <w:sz w:val="24"/>
          <w:szCs w:val="24"/>
        </w:rPr>
        <w:t xml:space="preserve"> Heritage Area is a </w:t>
      </w:r>
      <w:r w:rsidR="00AD2000" w:rsidRPr="00AD2000">
        <w:rPr>
          <w:rFonts w:ascii="Times New Roman" w:eastAsia="Times New Roman" w:hAnsi="Times New Roman" w:cs="Times New Roman"/>
          <w:sz w:val="24"/>
          <w:szCs w:val="24"/>
        </w:rPr>
        <w:t xml:space="preserve">tri-county nonprofit organization whose mission is to preserve, promote and protect </w:t>
      </w:r>
      <w:r w:rsidR="00AD2000">
        <w:rPr>
          <w:rFonts w:ascii="Times New Roman" w:eastAsia="Times New Roman" w:hAnsi="Times New Roman" w:cs="Times New Roman"/>
          <w:sz w:val="24"/>
          <w:szCs w:val="24"/>
        </w:rPr>
        <w:t>the</w:t>
      </w:r>
      <w:r w:rsidR="00AD2000" w:rsidRPr="00AD2000">
        <w:rPr>
          <w:rFonts w:ascii="Times New Roman" w:eastAsia="Times New Roman" w:hAnsi="Times New Roman" w:cs="Times New Roman"/>
          <w:sz w:val="24"/>
          <w:szCs w:val="24"/>
        </w:rPr>
        <w:t xml:space="preserve"> cultural resources, historic linkages</w:t>
      </w:r>
      <w:r w:rsidR="00AD2000">
        <w:rPr>
          <w:rFonts w:ascii="Times New Roman" w:eastAsia="Times New Roman" w:hAnsi="Times New Roman" w:cs="Times New Roman"/>
          <w:sz w:val="24"/>
          <w:szCs w:val="24"/>
        </w:rPr>
        <w:t>,</w:t>
      </w:r>
      <w:r w:rsidR="00AD2000" w:rsidRPr="00AD2000">
        <w:rPr>
          <w:rFonts w:ascii="Times New Roman" w:eastAsia="Times New Roman" w:hAnsi="Times New Roman" w:cs="Times New Roman"/>
          <w:sz w:val="24"/>
          <w:szCs w:val="24"/>
        </w:rPr>
        <w:t xml:space="preserve"> and natural assets of </w:t>
      </w:r>
      <w:r w:rsidR="00AD2000">
        <w:rPr>
          <w:rFonts w:ascii="Times New Roman" w:eastAsia="Times New Roman" w:hAnsi="Times New Roman" w:cs="Times New Roman"/>
          <w:sz w:val="24"/>
          <w:szCs w:val="24"/>
        </w:rPr>
        <w:t>Maryland’s Lower Eastern Shore</w:t>
      </w:r>
      <w:r w:rsidR="00AD2000" w:rsidRPr="00AD2000">
        <w:rPr>
          <w:rFonts w:ascii="Times New Roman" w:eastAsia="Times New Roman" w:hAnsi="Times New Roman" w:cs="Times New Roman"/>
          <w:sz w:val="24"/>
          <w:szCs w:val="24"/>
        </w:rPr>
        <w:t>. We receive grant funding from various sources to advance our mission.</w:t>
      </w:r>
    </w:p>
    <w:p w14:paraId="67904695" w14:textId="2A4FAFBA" w:rsidR="00FD786F" w:rsidRPr="00E24BCD" w:rsidRDefault="002703DA" w:rsidP="00AD2000">
      <w:pPr>
        <w:autoSpaceDE w:val="0"/>
        <w:autoSpaceDN w:val="0"/>
        <w:adjustRightInd w:val="0"/>
        <w:spacing w:line="240" w:lineRule="auto"/>
        <w:rPr>
          <w:rFonts w:ascii="Times New Roman" w:eastAsia="Times New Roman" w:hAnsi="Times New Roman" w:cs="Times New Roman"/>
          <w:b/>
          <w:sz w:val="24"/>
          <w:szCs w:val="24"/>
        </w:rPr>
      </w:pPr>
      <w:r w:rsidRPr="002703DA">
        <w:rPr>
          <w:rFonts w:ascii="Times New Roman" w:hAnsi="Times New Roman" w:cs="Times New Roman"/>
          <w:sz w:val="24"/>
          <w:szCs w:val="24"/>
        </w:rPr>
        <w:t>   </w:t>
      </w:r>
      <w:r w:rsidRPr="002703DA">
        <w:rPr>
          <w:rFonts w:ascii="Times New Roman" w:hAnsi="Times New Roman" w:cs="Times New Roman"/>
          <w:sz w:val="24"/>
          <w:szCs w:val="24"/>
        </w:rPr>
        <w:br/>
      </w:r>
      <w:r w:rsidR="007D2FC7" w:rsidRPr="00E24BCD">
        <w:rPr>
          <w:rFonts w:ascii="Times New Roman" w:eastAsia="Times New Roman" w:hAnsi="Times New Roman" w:cs="Times New Roman"/>
          <w:b/>
          <w:sz w:val="24"/>
          <w:szCs w:val="24"/>
        </w:rPr>
        <w:t xml:space="preserve">Member </w:t>
      </w:r>
      <w:r w:rsidR="00FD786F" w:rsidRPr="00E24BCD">
        <w:rPr>
          <w:rFonts w:ascii="Times New Roman" w:eastAsia="Times New Roman" w:hAnsi="Times New Roman" w:cs="Times New Roman"/>
          <w:b/>
          <w:sz w:val="24"/>
          <w:szCs w:val="24"/>
        </w:rPr>
        <w:t>Responsibilities:</w:t>
      </w:r>
    </w:p>
    <w:p w14:paraId="33538D61" w14:textId="5808EC78" w:rsidR="00AD2000" w:rsidRDefault="00AD2000" w:rsidP="00AD2000">
      <w:pPr>
        <w:pStyle w:val="NoSpacing"/>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p</w:t>
      </w:r>
      <w:r w:rsidRPr="00AD2000">
        <w:rPr>
          <w:rFonts w:ascii="Times New Roman" w:eastAsia="Times New Roman" w:hAnsi="Times New Roman" w:cs="Times New Roman"/>
          <w:sz w:val="24"/>
          <w:szCs w:val="24"/>
        </w:rPr>
        <w:t xml:space="preserve">ublic </w:t>
      </w:r>
      <w:r>
        <w:rPr>
          <w:rFonts w:ascii="Times New Roman" w:eastAsia="Times New Roman" w:hAnsi="Times New Roman" w:cs="Times New Roman"/>
          <w:sz w:val="24"/>
          <w:szCs w:val="24"/>
        </w:rPr>
        <w:t>o</w:t>
      </w:r>
      <w:r w:rsidRPr="00AD2000">
        <w:rPr>
          <w:rFonts w:ascii="Times New Roman" w:eastAsia="Times New Roman" w:hAnsi="Times New Roman" w:cs="Times New Roman"/>
          <w:sz w:val="24"/>
          <w:szCs w:val="24"/>
        </w:rPr>
        <w:t>utreach</w:t>
      </w:r>
      <w:r>
        <w:rPr>
          <w:rFonts w:ascii="Times New Roman" w:eastAsia="Times New Roman" w:hAnsi="Times New Roman" w:cs="Times New Roman"/>
          <w:sz w:val="24"/>
          <w:szCs w:val="24"/>
        </w:rPr>
        <w:t>, including use of social media</w:t>
      </w:r>
    </w:p>
    <w:p w14:paraId="78850D46" w14:textId="0F57A794" w:rsidR="00AD2000" w:rsidRPr="00AD2000" w:rsidRDefault="00AD2000" w:rsidP="00AD2000">
      <w:pPr>
        <w:pStyle w:val="NoSpacing"/>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events</w:t>
      </w:r>
      <w:r w:rsidRPr="00AD2000">
        <w:rPr>
          <w:rFonts w:ascii="Times New Roman" w:eastAsia="Times New Roman" w:hAnsi="Times New Roman" w:cs="Times New Roman"/>
          <w:sz w:val="24"/>
          <w:szCs w:val="24"/>
        </w:rPr>
        <w:t xml:space="preserve"> representing the organization</w:t>
      </w:r>
    </w:p>
    <w:p w14:paraId="4030DE93" w14:textId="066BDF49" w:rsidR="002703DA" w:rsidRPr="00AD2000" w:rsidRDefault="00AD2000" w:rsidP="00AD2000">
      <w:pPr>
        <w:pStyle w:val="NoSpacing"/>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D2000">
        <w:rPr>
          <w:rFonts w:ascii="Times New Roman" w:eastAsia="Times New Roman" w:hAnsi="Times New Roman" w:cs="Times New Roman"/>
          <w:sz w:val="24"/>
          <w:szCs w:val="24"/>
        </w:rPr>
        <w:t>ssist the director and board with grant</w:t>
      </w:r>
      <w:r>
        <w:rPr>
          <w:rFonts w:ascii="Times New Roman" w:eastAsia="Times New Roman" w:hAnsi="Times New Roman" w:cs="Times New Roman"/>
          <w:sz w:val="24"/>
          <w:szCs w:val="24"/>
        </w:rPr>
        <w:t>-</w:t>
      </w:r>
      <w:r w:rsidRPr="00AD2000">
        <w:rPr>
          <w:rFonts w:ascii="Times New Roman" w:eastAsia="Times New Roman" w:hAnsi="Times New Roman" w:cs="Times New Roman"/>
          <w:sz w:val="24"/>
          <w:szCs w:val="24"/>
        </w:rPr>
        <w:t>driven projects</w:t>
      </w:r>
    </w:p>
    <w:p w14:paraId="1CB0A4AF" w14:textId="77777777" w:rsidR="002703DA" w:rsidRDefault="002703DA" w:rsidP="00AD2000">
      <w:pPr>
        <w:spacing w:after="0"/>
        <w:jc w:val="both"/>
        <w:rPr>
          <w:rFonts w:ascii="Times New Roman" w:eastAsia="Times New Roman" w:hAnsi="Times New Roman" w:cs="Times New Roman"/>
          <w:b/>
          <w:sz w:val="24"/>
          <w:szCs w:val="24"/>
        </w:rPr>
      </w:pPr>
    </w:p>
    <w:p w14:paraId="649A3F9C" w14:textId="1F4E5F74" w:rsidR="003D1148" w:rsidRPr="00C0072F" w:rsidRDefault="005D086B" w:rsidP="003D1148">
      <w:pPr>
        <w:jc w:val="both"/>
        <w:rPr>
          <w:rFonts w:ascii="Times New Roman" w:hAnsi="Times New Roman" w:cs="Times New Roman"/>
          <w:sz w:val="24"/>
          <w:szCs w:val="24"/>
        </w:rPr>
      </w:pPr>
      <w:r>
        <w:rPr>
          <w:rFonts w:ascii="Times New Roman" w:eastAsia="Times New Roman" w:hAnsi="Times New Roman" w:cs="Times New Roman"/>
          <w:b/>
          <w:sz w:val="24"/>
          <w:szCs w:val="24"/>
        </w:rPr>
        <w:t>R</w:t>
      </w:r>
      <w:r w:rsidR="003D1148">
        <w:rPr>
          <w:rFonts w:ascii="Times New Roman" w:eastAsia="Times New Roman" w:hAnsi="Times New Roman" w:cs="Times New Roman"/>
          <w:b/>
          <w:sz w:val="24"/>
          <w:szCs w:val="24"/>
        </w:rPr>
        <w:t>equirements</w:t>
      </w:r>
      <w:r w:rsidR="003D1148" w:rsidRPr="00C0072F">
        <w:rPr>
          <w:rFonts w:ascii="Arial" w:hAnsi="Arial" w:cs="Arial"/>
        </w:rPr>
        <w:t xml:space="preserve"> </w:t>
      </w:r>
      <w:r w:rsidR="003D1148" w:rsidRPr="00C0072F">
        <w:rPr>
          <w:rFonts w:ascii="Times New Roman" w:hAnsi="Times New Roman" w:cs="Times New Roman"/>
          <w:b/>
          <w:sz w:val="24"/>
          <w:szCs w:val="24"/>
        </w:rPr>
        <w:t>for applicants include the following:</w:t>
      </w:r>
    </w:p>
    <w:p w14:paraId="2C5FC5E9" w14:textId="77777777" w:rsidR="0009390C" w:rsidRDefault="0009390C" w:rsidP="0009390C">
      <w:pPr>
        <w:numPr>
          <w:ilvl w:val="0"/>
          <w:numId w:val="10"/>
        </w:numPr>
        <w:spacing w:after="0" w:line="240" w:lineRule="auto"/>
        <w:jc w:val="both"/>
        <w:rPr>
          <w:rFonts w:ascii="Times New Roman" w:hAnsi="Times New Roman" w:cs="Times New Roman"/>
          <w:sz w:val="24"/>
          <w:szCs w:val="24"/>
        </w:rPr>
      </w:pPr>
      <w:r w:rsidRPr="00C0072F">
        <w:rPr>
          <w:rFonts w:ascii="Times New Roman" w:hAnsi="Times New Roman" w:cs="Times New Roman"/>
          <w:sz w:val="24"/>
          <w:szCs w:val="24"/>
        </w:rPr>
        <w:t>Have a strong interest</w:t>
      </w:r>
      <w:r w:rsidRPr="00C0072F">
        <w:rPr>
          <w:rFonts w:ascii="Times New Roman" w:hAnsi="Times New Roman" w:cs="Times New Roman"/>
          <w:b/>
          <w:sz w:val="24"/>
          <w:szCs w:val="24"/>
        </w:rPr>
        <w:t xml:space="preserve"> </w:t>
      </w:r>
      <w:r w:rsidRPr="00C0072F">
        <w:rPr>
          <w:rFonts w:ascii="Times New Roman" w:hAnsi="Times New Roman" w:cs="Times New Roman"/>
          <w:sz w:val="24"/>
          <w:szCs w:val="24"/>
        </w:rPr>
        <w:t>in serving the community</w:t>
      </w:r>
    </w:p>
    <w:p w14:paraId="71383AF5" w14:textId="77777777" w:rsidR="0009390C" w:rsidRPr="00C0072F" w:rsidRDefault="0009390C" w:rsidP="0009390C">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 able to relate to diverse populations </w:t>
      </w:r>
    </w:p>
    <w:p w14:paraId="153AB581" w14:textId="77777777" w:rsidR="0009390C" w:rsidRDefault="0009390C" w:rsidP="0009390C">
      <w:pPr>
        <w:numPr>
          <w:ilvl w:val="0"/>
          <w:numId w:val="10"/>
        </w:numPr>
        <w:spacing w:after="0" w:line="240" w:lineRule="auto"/>
        <w:jc w:val="both"/>
        <w:rPr>
          <w:rFonts w:ascii="Times New Roman" w:hAnsi="Times New Roman" w:cs="Times New Roman"/>
          <w:sz w:val="24"/>
          <w:szCs w:val="24"/>
        </w:rPr>
      </w:pPr>
      <w:r w:rsidRPr="00C0072F">
        <w:rPr>
          <w:rFonts w:ascii="Times New Roman" w:hAnsi="Times New Roman" w:cs="Times New Roman"/>
          <w:sz w:val="24"/>
          <w:szCs w:val="24"/>
        </w:rPr>
        <w:t>Be at least 18 years of age</w:t>
      </w:r>
    </w:p>
    <w:p w14:paraId="0851C9F1" w14:textId="77777777" w:rsidR="0009390C" w:rsidRPr="00C0072F" w:rsidRDefault="0009390C" w:rsidP="0009390C">
      <w:pPr>
        <w:numPr>
          <w:ilvl w:val="0"/>
          <w:numId w:val="10"/>
        </w:numPr>
        <w:spacing w:after="0" w:line="240" w:lineRule="auto"/>
        <w:jc w:val="both"/>
        <w:rPr>
          <w:rFonts w:ascii="Times New Roman" w:hAnsi="Times New Roman" w:cs="Times New Roman"/>
          <w:sz w:val="24"/>
          <w:szCs w:val="24"/>
        </w:rPr>
      </w:pPr>
      <w:r w:rsidRPr="00C0072F">
        <w:rPr>
          <w:rFonts w:ascii="Times New Roman" w:hAnsi="Times New Roman" w:cs="Times New Roman"/>
          <w:sz w:val="24"/>
          <w:szCs w:val="24"/>
        </w:rPr>
        <w:t>Able to provide copy of either high school diploma, GED, or college transcript</w:t>
      </w:r>
    </w:p>
    <w:p w14:paraId="44BCDF3E" w14:textId="77777777" w:rsidR="0009390C" w:rsidRPr="00C0072F" w:rsidRDefault="0009390C" w:rsidP="0009390C">
      <w:pPr>
        <w:numPr>
          <w:ilvl w:val="0"/>
          <w:numId w:val="10"/>
        </w:numPr>
        <w:spacing w:after="0" w:line="240" w:lineRule="auto"/>
        <w:jc w:val="both"/>
        <w:rPr>
          <w:rFonts w:ascii="Times New Roman" w:hAnsi="Times New Roman" w:cs="Times New Roman"/>
          <w:sz w:val="24"/>
          <w:szCs w:val="24"/>
        </w:rPr>
      </w:pPr>
      <w:r w:rsidRPr="00C0072F">
        <w:rPr>
          <w:rFonts w:ascii="Times New Roman" w:hAnsi="Times New Roman" w:cs="Times New Roman"/>
          <w:sz w:val="24"/>
          <w:szCs w:val="24"/>
        </w:rPr>
        <w:t>Have reliable</w:t>
      </w:r>
      <w:r w:rsidRPr="00C0072F">
        <w:rPr>
          <w:rFonts w:ascii="Times New Roman" w:hAnsi="Times New Roman" w:cs="Times New Roman"/>
          <w:b/>
          <w:sz w:val="24"/>
          <w:szCs w:val="24"/>
        </w:rPr>
        <w:t xml:space="preserve"> </w:t>
      </w:r>
      <w:r w:rsidRPr="00C0072F">
        <w:rPr>
          <w:rFonts w:ascii="Times New Roman" w:hAnsi="Times New Roman" w:cs="Times New Roman"/>
          <w:sz w:val="24"/>
          <w:szCs w:val="24"/>
        </w:rPr>
        <w:t>transportation</w:t>
      </w:r>
    </w:p>
    <w:p w14:paraId="1CCD2C4F" w14:textId="77777777" w:rsidR="0009390C" w:rsidRDefault="0009390C" w:rsidP="0009390C">
      <w:pPr>
        <w:pStyle w:val="ListParagraph"/>
        <w:widowControl w:val="0"/>
        <w:numPr>
          <w:ilvl w:val="0"/>
          <w:numId w:val="10"/>
        </w:num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Be available to attend the free, AmeriCorps class at SU alternate Thursdays, 9:30 a.m. to 10:45 a.m., during the Fall and Spring semesters</w:t>
      </w:r>
      <w:r>
        <w:rPr>
          <w:rFonts w:ascii="Arial" w:hAnsi="Arial" w:cs="Arial"/>
        </w:rPr>
        <w:t xml:space="preserve">. </w:t>
      </w:r>
    </w:p>
    <w:p w14:paraId="0629A3ED" w14:textId="77777777" w:rsidR="0009390C" w:rsidRPr="00C0072F" w:rsidRDefault="0009390C" w:rsidP="0009390C">
      <w:pPr>
        <w:numPr>
          <w:ilvl w:val="0"/>
          <w:numId w:val="10"/>
        </w:numPr>
        <w:spacing w:after="0" w:line="240" w:lineRule="auto"/>
        <w:jc w:val="both"/>
        <w:rPr>
          <w:rFonts w:ascii="Times New Roman" w:hAnsi="Times New Roman" w:cs="Times New Roman"/>
          <w:b/>
          <w:bCs/>
          <w:sz w:val="24"/>
          <w:szCs w:val="24"/>
          <w:u w:val="single"/>
        </w:rPr>
      </w:pPr>
      <w:r w:rsidRPr="00C0072F">
        <w:rPr>
          <w:rFonts w:ascii="Times New Roman" w:hAnsi="Times New Roman" w:cs="Times New Roman"/>
          <w:sz w:val="24"/>
          <w:szCs w:val="24"/>
        </w:rPr>
        <w:t>Must successfully pass a comprehensive Criminal History Check, which includes FBI fingerprinting</w:t>
      </w:r>
    </w:p>
    <w:p w14:paraId="06826AAE" w14:textId="77777777" w:rsidR="0009390C" w:rsidRPr="00546E0F" w:rsidRDefault="0009390C" w:rsidP="0009390C">
      <w:pPr>
        <w:numPr>
          <w:ilvl w:val="0"/>
          <w:numId w:val="10"/>
        </w:numPr>
        <w:spacing w:after="0" w:line="240" w:lineRule="auto"/>
        <w:jc w:val="both"/>
        <w:rPr>
          <w:rFonts w:ascii="Times New Roman" w:hAnsi="Times New Roman" w:cs="Times New Roman"/>
          <w:b/>
          <w:bCs/>
          <w:sz w:val="24"/>
          <w:szCs w:val="24"/>
          <w:u w:val="single"/>
        </w:rPr>
      </w:pPr>
      <w:r w:rsidRPr="00C0072F">
        <w:rPr>
          <w:rFonts w:ascii="Times New Roman" w:hAnsi="Times New Roman" w:cs="Times New Roman"/>
          <w:sz w:val="24"/>
          <w:szCs w:val="24"/>
        </w:rPr>
        <w:t>Must be a U.S. Citizen, U.S. National, or lawful permanent resident alien</w:t>
      </w:r>
    </w:p>
    <w:p w14:paraId="544355CC" w14:textId="77777777" w:rsidR="0009390C" w:rsidRPr="00546E0F" w:rsidRDefault="0009390C" w:rsidP="0009390C">
      <w:pPr>
        <w:numPr>
          <w:ilvl w:val="0"/>
          <w:numId w:val="10"/>
        </w:numPr>
        <w:spacing w:before="100" w:beforeAutospacing="1" w:after="0" w:line="240" w:lineRule="auto"/>
        <w:rPr>
          <w:rFonts w:ascii="Times New Roman" w:eastAsia="Times New Roman" w:hAnsi="Times New Roman" w:cs="Times New Roman"/>
          <w:color w:val="484848"/>
          <w:sz w:val="24"/>
          <w:szCs w:val="24"/>
        </w:rPr>
      </w:pPr>
      <w:r>
        <w:rPr>
          <w:rFonts w:ascii="Times New Roman" w:eastAsia="Times New Roman" w:hAnsi="Times New Roman" w:cs="Times New Roman"/>
          <w:color w:val="2E262A"/>
          <w:sz w:val="24"/>
          <w:szCs w:val="24"/>
        </w:rPr>
        <w:t>Applicants DO NOT need to be college students, anyone from the community who fits the above requirements may participate.</w:t>
      </w:r>
    </w:p>
    <w:p w14:paraId="338D490C" w14:textId="77777777" w:rsidR="003D1148" w:rsidRDefault="003D1148" w:rsidP="003D1148">
      <w:pPr>
        <w:pStyle w:val="NoSpacing"/>
        <w:rPr>
          <w:rFonts w:ascii="Times New Roman" w:eastAsia="Times New Roman" w:hAnsi="Times New Roman" w:cs="Times New Roman"/>
          <w:b/>
          <w:sz w:val="24"/>
          <w:szCs w:val="24"/>
        </w:rPr>
      </w:pPr>
    </w:p>
    <w:p w14:paraId="4E3825A7" w14:textId="77777777" w:rsidR="00652597" w:rsidRPr="00FC5B10" w:rsidRDefault="00652597" w:rsidP="00652597">
      <w:pPr>
        <w:pStyle w:val="NoSpacing"/>
        <w:rPr>
          <w:rFonts w:ascii="Times New Roman" w:eastAsia="Times New Roman" w:hAnsi="Times New Roman" w:cs="Times New Roman"/>
          <w:b/>
          <w:sz w:val="24"/>
          <w:szCs w:val="24"/>
        </w:rPr>
      </w:pPr>
      <w:r w:rsidRPr="00FC5B10">
        <w:rPr>
          <w:rFonts w:ascii="Times New Roman" w:eastAsia="Times New Roman" w:hAnsi="Times New Roman" w:cs="Times New Roman"/>
          <w:b/>
          <w:sz w:val="24"/>
          <w:szCs w:val="24"/>
        </w:rPr>
        <w:t>Bene</w:t>
      </w:r>
      <w:r>
        <w:rPr>
          <w:rFonts w:ascii="Times New Roman" w:eastAsia="Times New Roman" w:hAnsi="Times New Roman" w:cs="Times New Roman"/>
          <w:b/>
          <w:sz w:val="24"/>
          <w:szCs w:val="24"/>
        </w:rPr>
        <w:t>fits available to the AmeriC</w:t>
      </w:r>
      <w:r w:rsidRPr="00FC5B10">
        <w:rPr>
          <w:rFonts w:ascii="Times New Roman" w:eastAsia="Times New Roman" w:hAnsi="Times New Roman" w:cs="Times New Roman"/>
          <w:b/>
          <w:sz w:val="24"/>
          <w:szCs w:val="24"/>
        </w:rPr>
        <w:t xml:space="preserve">orps </w:t>
      </w:r>
      <w:r>
        <w:rPr>
          <w:rFonts w:ascii="Times New Roman" w:eastAsia="Times New Roman" w:hAnsi="Times New Roman" w:cs="Times New Roman"/>
          <w:b/>
          <w:sz w:val="24"/>
          <w:szCs w:val="24"/>
        </w:rPr>
        <w:t>Member</w:t>
      </w:r>
      <w:r w:rsidRPr="00FC5B10">
        <w:rPr>
          <w:rFonts w:ascii="Times New Roman" w:eastAsia="Times New Roman" w:hAnsi="Times New Roman" w:cs="Times New Roman"/>
          <w:b/>
          <w:sz w:val="24"/>
          <w:szCs w:val="24"/>
        </w:rPr>
        <w:t>:</w:t>
      </w:r>
    </w:p>
    <w:p w14:paraId="5B095EC5" w14:textId="77777777" w:rsidR="00652597" w:rsidRDefault="00652597" w:rsidP="00652597">
      <w:pPr>
        <w:pStyle w:val="NoSpacing"/>
        <w:rPr>
          <w:rFonts w:ascii="Times New Roman" w:eastAsia="Times New Roman" w:hAnsi="Times New Roman" w:cs="Times New Roman"/>
          <w:sz w:val="24"/>
          <w:szCs w:val="24"/>
        </w:rPr>
      </w:pPr>
    </w:p>
    <w:p w14:paraId="11858303" w14:textId="77777777" w:rsidR="00956140" w:rsidRDefault="00956140" w:rsidP="00956140">
      <w:pPr>
        <w:pStyle w:val="NoSpacing"/>
        <w:numPr>
          <w:ilvl w:val="0"/>
          <w:numId w:val="18"/>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Valuable experience </w:t>
      </w:r>
    </w:p>
    <w:p w14:paraId="49FFBC97" w14:textId="163084D2" w:rsidR="00956140" w:rsidRDefault="00956140" w:rsidP="00956140">
      <w:pPr>
        <w:pStyle w:val="NoSpacing"/>
        <w:numPr>
          <w:ilvl w:val="0"/>
          <w:numId w:val="18"/>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 bi-weekly stipend of $</w:t>
      </w:r>
      <w:r w:rsidR="00F945D7">
        <w:rPr>
          <w:rFonts w:ascii="Times New Roman" w:eastAsia="Times New Roman" w:hAnsi="Times New Roman" w:cs="Times New Roman"/>
          <w:sz w:val="24"/>
          <w:szCs w:val="24"/>
        </w:rPr>
        <w:t>412.50</w:t>
      </w:r>
      <w:bookmarkStart w:id="0" w:name="_GoBack"/>
      <w:bookmarkEnd w:id="0"/>
    </w:p>
    <w:p w14:paraId="72F2D707" w14:textId="29D5CA49" w:rsidR="00956140" w:rsidRPr="004A0D59" w:rsidRDefault="00956140" w:rsidP="00956140">
      <w:pPr>
        <w:pStyle w:val="NoSpacing"/>
        <w:numPr>
          <w:ilvl w:val="0"/>
          <w:numId w:val="18"/>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education award of $</w:t>
      </w:r>
      <w:r w:rsidR="00DC3E63">
        <w:rPr>
          <w:rFonts w:ascii="Times New Roman" w:eastAsia="Times New Roman" w:hAnsi="Times New Roman" w:cs="Times New Roman"/>
          <w:sz w:val="24"/>
          <w:szCs w:val="24"/>
        </w:rPr>
        <w:t>3,</w:t>
      </w:r>
      <w:r w:rsidR="006C262F">
        <w:rPr>
          <w:rFonts w:ascii="Times New Roman" w:eastAsia="Times New Roman" w:hAnsi="Times New Roman" w:cs="Times New Roman"/>
          <w:sz w:val="24"/>
          <w:szCs w:val="24"/>
        </w:rPr>
        <w:t>4</w:t>
      </w:r>
      <w:r w:rsidR="00334C19">
        <w:rPr>
          <w:rFonts w:ascii="Times New Roman" w:eastAsia="Times New Roman" w:hAnsi="Times New Roman" w:cs="Times New Roman"/>
          <w:sz w:val="24"/>
          <w:szCs w:val="24"/>
        </w:rPr>
        <w:t>47</w:t>
      </w:r>
      <w:r w:rsidR="00DC3E63">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t xml:space="preserve">for future educational expenses or repayment of federal student </w:t>
      </w:r>
      <w:r w:rsidRPr="007B23F1">
        <w:rPr>
          <w:rFonts w:ascii="Times New Roman" w:eastAsia="Times New Roman" w:hAnsi="Times New Roman" w:cs="Times New Roman"/>
          <w:sz w:val="24"/>
          <w:szCs w:val="24"/>
        </w:rPr>
        <w:t>loans</w:t>
      </w:r>
      <w:r>
        <w:rPr>
          <w:rFonts w:ascii="Times New Roman" w:eastAsia="Times New Roman" w:hAnsi="Times New Roman" w:cs="Times New Roman"/>
          <w:sz w:val="24"/>
          <w:szCs w:val="24"/>
        </w:rPr>
        <w:t xml:space="preserve"> - </w:t>
      </w:r>
      <w:r w:rsidRPr="004A0D59">
        <w:rPr>
          <w:rFonts w:ascii="Times New Roman" w:eastAsia="Times New Roman" w:hAnsi="Times New Roman" w:cs="Times New Roman"/>
          <w:sz w:val="24"/>
          <w:szCs w:val="24"/>
        </w:rPr>
        <w:t>m</w:t>
      </w:r>
      <w:r w:rsidRPr="004A0D59">
        <w:rPr>
          <w:rFonts w:ascii="Times New Roman" w:hAnsi="Times New Roman" w:cs="Times New Roman"/>
          <w:sz w:val="24"/>
          <w:szCs w:val="24"/>
          <w:shd w:val="clear" w:color="auto" w:fill="FFFFFF"/>
        </w:rPr>
        <w:t>embers who are age 55 or older may gift their ed. award to a child or grandchild</w:t>
      </w:r>
    </w:p>
    <w:p w14:paraId="69301024" w14:textId="77777777" w:rsidR="00956140" w:rsidRPr="007B23F1" w:rsidRDefault="00956140" w:rsidP="00956140">
      <w:pPr>
        <w:pStyle w:val="NoSpacing"/>
        <w:numPr>
          <w:ilvl w:val="0"/>
          <w:numId w:val="18"/>
        </w:numPr>
        <w:ind w:right="-720"/>
        <w:rPr>
          <w:rFonts w:ascii="Times New Roman" w:eastAsia="Times New Roman" w:hAnsi="Times New Roman" w:cs="Times New Roman"/>
          <w:i/>
          <w:sz w:val="24"/>
          <w:szCs w:val="24"/>
        </w:rPr>
      </w:pPr>
      <w:r w:rsidRPr="007B23F1">
        <w:rPr>
          <w:rFonts w:ascii="Times New Roman" w:eastAsia="Times New Roman" w:hAnsi="Times New Roman" w:cs="Times New Roman"/>
          <w:sz w:val="24"/>
          <w:szCs w:val="24"/>
        </w:rPr>
        <w:t xml:space="preserve">Federal student loan forbearance while in service, with exemption from paying interest accrued during </w:t>
      </w:r>
      <w:r>
        <w:rPr>
          <w:rFonts w:ascii="Times New Roman" w:eastAsia="Times New Roman" w:hAnsi="Times New Roman" w:cs="Times New Roman"/>
          <w:sz w:val="24"/>
          <w:szCs w:val="24"/>
        </w:rPr>
        <w:t>that time</w:t>
      </w:r>
      <w:r w:rsidRPr="007B23F1">
        <w:rPr>
          <w:rFonts w:ascii="Times New Roman" w:eastAsia="Times New Roman" w:hAnsi="Times New Roman" w:cs="Times New Roman"/>
          <w:i/>
          <w:sz w:val="24"/>
          <w:szCs w:val="24"/>
        </w:rPr>
        <w:t xml:space="preserve"> </w:t>
      </w:r>
    </w:p>
    <w:p w14:paraId="73E824CB" w14:textId="0805B138" w:rsidR="00956140" w:rsidRDefault="00334C19" w:rsidP="00956140">
      <w:pPr>
        <w:pStyle w:val="NoSpacing"/>
        <w:numPr>
          <w:ilvl w:val="0"/>
          <w:numId w:val="18"/>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56140">
        <w:rPr>
          <w:rFonts w:ascii="Times New Roman" w:eastAsia="Times New Roman" w:hAnsi="Times New Roman" w:cs="Times New Roman"/>
          <w:sz w:val="24"/>
          <w:szCs w:val="24"/>
        </w:rPr>
        <w:t xml:space="preserve"> tuition-free credits at Salisbury University for completion of training course</w:t>
      </w:r>
    </w:p>
    <w:p w14:paraId="2BD87948" w14:textId="77777777" w:rsidR="00956140" w:rsidRDefault="00956140" w:rsidP="00956140">
      <w:pPr>
        <w:pStyle w:val="NoSpacing"/>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AmeriCorps Alumni Network</w:t>
      </w:r>
    </w:p>
    <w:p w14:paraId="2AB18A9C" w14:textId="77777777" w:rsidR="002F6E48" w:rsidRDefault="002F6E48" w:rsidP="002F6E48">
      <w:pPr>
        <w:pStyle w:val="NoSpacing"/>
        <w:rPr>
          <w:rFonts w:ascii="Times New Roman" w:eastAsia="Times New Roman" w:hAnsi="Times New Roman" w:cs="Times New Roman"/>
          <w:sz w:val="24"/>
          <w:szCs w:val="24"/>
        </w:rPr>
      </w:pPr>
    </w:p>
    <w:p w14:paraId="0419662E" w14:textId="51A7DA46" w:rsidR="00AD2000" w:rsidRDefault="00AD2000" w:rsidP="00B56786">
      <w:pPr>
        <w:pStyle w:val="NoSpacing"/>
        <w:rPr>
          <w:rFonts w:ascii="Times New Roman" w:hAnsi="Times New Roman" w:cs="Times New Roman"/>
          <w:sz w:val="24"/>
          <w:szCs w:val="24"/>
        </w:rPr>
      </w:pPr>
      <w:r>
        <w:rPr>
          <w:rFonts w:ascii="Times New Roman" w:eastAsia="Times New Roman" w:hAnsi="Times New Roman" w:cs="Times New Roman"/>
          <w:sz w:val="24"/>
          <w:szCs w:val="24"/>
        </w:rPr>
        <w:t>The hours are flexible with</w:t>
      </w:r>
      <w:r w:rsidRPr="00AD2000">
        <w:rPr>
          <w:rFonts w:ascii="Times New Roman" w:eastAsia="Times New Roman" w:hAnsi="Times New Roman" w:cs="Times New Roman"/>
          <w:sz w:val="24"/>
          <w:szCs w:val="24"/>
        </w:rPr>
        <w:t xml:space="preserve"> some weekends occasionally required. </w:t>
      </w:r>
      <w:r>
        <w:rPr>
          <w:rFonts w:ascii="Times New Roman" w:eastAsia="Times New Roman" w:hAnsi="Times New Roman" w:cs="Times New Roman"/>
          <w:sz w:val="24"/>
          <w:szCs w:val="24"/>
        </w:rPr>
        <w:t>The o</w:t>
      </w:r>
      <w:r w:rsidRPr="00AD2000">
        <w:rPr>
          <w:rFonts w:ascii="Times New Roman" w:eastAsia="Times New Roman" w:hAnsi="Times New Roman" w:cs="Times New Roman"/>
          <w:sz w:val="24"/>
          <w:szCs w:val="24"/>
        </w:rPr>
        <w:t>ffice is located in downtown Berlin</w:t>
      </w:r>
      <w:r>
        <w:rPr>
          <w:rFonts w:ascii="Times New Roman" w:eastAsia="Times New Roman" w:hAnsi="Times New Roman" w:cs="Times New Roman"/>
          <w:sz w:val="24"/>
          <w:szCs w:val="24"/>
        </w:rPr>
        <w:t>.</w:t>
      </w:r>
      <w:r w:rsidRPr="00AD2000">
        <w:rPr>
          <w:rFonts w:ascii="Times New Roman" w:eastAsia="Times New Roman" w:hAnsi="Times New Roman" w:cs="Times New Roman"/>
          <w:sz w:val="24"/>
          <w:szCs w:val="24"/>
        </w:rPr>
        <w:br/>
      </w:r>
    </w:p>
    <w:p w14:paraId="001D49BB" w14:textId="41F58C6F" w:rsidR="00B56786" w:rsidRPr="00911287" w:rsidRDefault="00B56786" w:rsidP="00B56786">
      <w:pPr>
        <w:pStyle w:val="NoSpacing"/>
        <w:rPr>
          <w:rFonts w:ascii="Times New Roman" w:hAnsi="Times New Roman" w:cs="Times New Roman"/>
          <w:sz w:val="24"/>
          <w:szCs w:val="24"/>
        </w:rPr>
      </w:pPr>
      <w:r w:rsidRPr="00911287">
        <w:rPr>
          <w:rFonts w:ascii="Times New Roman" w:hAnsi="Times New Roman" w:cs="Times New Roman"/>
          <w:sz w:val="24"/>
          <w:szCs w:val="24"/>
        </w:rPr>
        <w:t>The member will begin on or after August 15</w:t>
      </w:r>
      <w:r w:rsidRPr="00911287">
        <w:rPr>
          <w:rFonts w:ascii="Times New Roman" w:hAnsi="Times New Roman" w:cs="Times New Roman"/>
          <w:sz w:val="24"/>
          <w:szCs w:val="24"/>
          <w:vertAlign w:val="superscript"/>
        </w:rPr>
        <w:t>th</w:t>
      </w:r>
      <w:r w:rsidRPr="00911287">
        <w:rPr>
          <w:rFonts w:ascii="Times New Roman" w:hAnsi="Times New Roman" w:cs="Times New Roman"/>
          <w:sz w:val="24"/>
          <w:szCs w:val="24"/>
        </w:rPr>
        <w:t>, 20</w:t>
      </w:r>
      <w:r>
        <w:rPr>
          <w:rFonts w:ascii="Times New Roman" w:hAnsi="Times New Roman" w:cs="Times New Roman"/>
          <w:sz w:val="24"/>
          <w:szCs w:val="24"/>
        </w:rPr>
        <w:t>2</w:t>
      </w:r>
      <w:r w:rsidR="006C262F">
        <w:rPr>
          <w:rFonts w:ascii="Times New Roman" w:hAnsi="Times New Roman" w:cs="Times New Roman"/>
          <w:sz w:val="24"/>
          <w:szCs w:val="24"/>
        </w:rPr>
        <w:t>3</w:t>
      </w:r>
      <w:r w:rsidRPr="00911287">
        <w:rPr>
          <w:rFonts w:ascii="Times New Roman" w:hAnsi="Times New Roman" w:cs="Times New Roman"/>
          <w:sz w:val="24"/>
          <w:szCs w:val="24"/>
        </w:rPr>
        <w:t xml:space="preserve"> and must complete 900 hours by August 14</w:t>
      </w:r>
      <w:r w:rsidRPr="00911287">
        <w:rPr>
          <w:rFonts w:ascii="Times New Roman" w:hAnsi="Times New Roman" w:cs="Times New Roman"/>
          <w:sz w:val="24"/>
          <w:szCs w:val="24"/>
          <w:vertAlign w:val="superscript"/>
        </w:rPr>
        <w:t>th</w:t>
      </w:r>
      <w:r w:rsidRPr="00911287">
        <w:rPr>
          <w:rFonts w:ascii="Times New Roman" w:hAnsi="Times New Roman" w:cs="Times New Roman"/>
          <w:sz w:val="24"/>
          <w:szCs w:val="24"/>
        </w:rPr>
        <w:t>, 202</w:t>
      </w:r>
      <w:r w:rsidR="006C262F">
        <w:rPr>
          <w:rFonts w:ascii="Times New Roman" w:hAnsi="Times New Roman" w:cs="Times New Roman"/>
          <w:sz w:val="24"/>
          <w:szCs w:val="24"/>
        </w:rPr>
        <w:t>4</w:t>
      </w:r>
      <w:r w:rsidRPr="00911287">
        <w:rPr>
          <w:rFonts w:ascii="Times New Roman" w:hAnsi="Times New Roman" w:cs="Times New Roman"/>
          <w:sz w:val="24"/>
          <w:szCs w:val="24"/>
        </w:rPr>
        <w:t xml:space="preserve">.  </w:t>
      </w:r>
    </w:p>
    <w:p w14:paraId="7EA228E7" w14:textId="77777777" w:rsidR="007D2FC7" w:rsidRDefault="007D2FC7" w:rsidP="007D2FC7">
      <w:pPr>
        <w:pStyle w:val="NoSpacing"/>
        <w:rPr>
          <w:rFonts w:ascii="Times New Roman" w:eastAsia="Times New Roman" w:hAnsi="Times New Roman" w:cs="Times New Roman"/>
          <w:sz w:val="24"/>
          <w:szCs w:val="24"/>
        </w:rPr>
      </w:pPr>
    </w:p>
    <w:p w14:paraId="2E0818F0" w14:textId="77777777" w:rsidR="007D2FC7" w:rsidRDefault="007D2FC7" w:rsidP="007D2FC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position is offered through a partnership with </w:t>
      </w:r>
      <w:proofErr w:type="spellStart"/>
      <w:r>
        <w:rPr>
          <w:rFonts w:ascii="Times New Roman" w:eastAsia="Times New Roman" w:hAnsi="Times New Roman" w:cs="Times New Roman"/>
          <w:sz w:val="24"/>
          <w:szCs w:val="24"/>
        </w:rPr>
        <w:t>ShoreCorps</w:t>
      </w:r>
      <w:proofErr w:type="spellEnd"/>
      <w:r>
        <w:rPr>
          <w:rFonts w:ascii="Times New Roman" w:eastAsia="Times New Roman" w:hAnsi="Times New Roman" w:cs="Times New Roman"/>
          <w:sz w:val="24"/>
          <w:szCs w:val="24"/>
        </w:rPr>
        <w:t xml:space="preserve">, the AmeriCorps program at Salisbury University. It is contingent upon federal funding and approval of the AmeriCorps office. </w:t>
      </w:r>
    </w:p>
    <w:p w14:paraId="07B16A29" w14:textId="77777777" w:rsidR="007D2FC7" w:rsidRDefault="007D2FC7" w:rsidP="007D2FC7">
      <w:pPr>
        <w:pStyle w:val="NoSpacing"/>
        <w:rPr>
          <w:rFonts w:ascii="Times New Roman" w:eastAsia="Times New Roman" w:hAnsi="Times New Roman" w:cs="Times New Roman"/>
          <w:sz w:val="24"/>
          <w:szCs w:val="24"/>
        </w:rPr>
      </w:pPr>
    </w:p>
    <w:p w14:paraId="3C42587F" w14:textId="77777777" w:rsidR="007D2FC7" w:rsidRPr="003F2BCC" w:rsidRDefault="007D2FC7" w:rsidP="007D2FC7">
      <w:pPr>
        <w:pStyle w:val="NoSpacing"/>
        <w:jc w:val="center"/>
        <w:rPr>
          <w:b/>
          <w:sz w:val="28"/>
          <w:szCs w:val="28"/>
        </w:rPr>
      </w:pPr>
      <w:r w:rsidRPr="003F2BCC">
        <w:rPr>
          <w:rFonts w:ascii="Times New Roman" w:eastAsia="Times New Roman" w:hAnsi="Times New Roman" w:cs="Times New Roman"/>
          <w:b/>
          <w:sz w:val="28"/>
          <w:szCs w:val="28"/>
        </w:rPr>
        <w:t xml:space="preserve">To fill out an application, visit </w:t>
      </w:r>
      <w:hyperlink r:id="rId6" w:history="1">
        <w:r w:rsidRPr="003F2BCC">
          <w:rPr>
            <w:rStyle w:val="Hyperlink"/>
            <w:rFonts w:ascii="Times New Roman" w:eastAsia="Times New Roman" w:hAnsi="Times New Roman" w:cs="Times New Roman"/>
            <w:b/>
            <w:sz w:val="28"/>
            <w:szCs w:val="28"/>
          </w:rPr>
          <w:t>w</w:t>
        </w:r>
        <w:r w:rsidRPr="003F2BCC">
          <w:rPr>
            <w:rStyle w:val="Hyperlink"/>
            <w:b/>
            <w:sz w:val="28"/>
            <w:szCs w:val="28"/>
          </w:rPr>
          <w:t>ww.salisbury.edu/americorps</w:t>
        </w:r>
      </w:hyperlink>
      <w:r w:rsidRPr="003F2BCC">
        <w:rPr>
          <w:rStyle w:val="Hyperlink"/>
          <w:b/>
          <w:sz w:val="28"/>
          <w:szCs w:val="28"/>
          <w:u w:val="none"/>
        </w:rPr>
        <w:t xml:space="preserve"> </w:t>
      </w:r>
      <w:r w:rsidRPr="003F2BCC">
        <w:rPr>
          <w:rStyle w:val="Hyperlink"/>
          <w:b/>
          <w:color w:val="auto"/>
          <w:sz w:val="28"/>
          <w:szCs w:val="28"/>
          <w:u w:val="none"/>
        </w:rPr>
        <w:t>and click on ‘Become a Member’</w:t>
      </w:r>
      <w:r>
        <w:rPr>
          <w:rStyle w:val="Hyperlink"/>
          <w:b/>
          <w:color w:val="auto"/>
          <w:sz w:val="28"/>
          <w:szCs w:val="28"/>
          <w:u w:val="none"/>
        </w:rPr>
        <w:t xml:space="preserve"> and then ‘Fill out an application.’</w:t>
      </w:r>
    </w:p>
    <w:p w14:paraId="5849E36A" w14:textId="77777777" w:rsidR="00652597" w:rsidRPr="003F2BCC" w:rsidRDefault="00652597" w:rsidP="00652597">
      <w:pPr>
        <w:pStyle w:val="NoSpacing"/>
        <w:jc w:val="center"/>
        <w:rPr>
          <w:b/>
          <w:sz w:val="28"/>
          <w:szCs w:val="28"/>
        </w:rPr>
      </w:pPr>
    </w:p>
    <w:p w14:paraId="25A64D33" w14:textId="77777777" w:rsidR="001A0DDA" w:rsidRDefault="001A0DDA" w:rsidP="001A0DDA">
      <w:pPr>
        <w:rPr>
          <w:rFonts w:ascii="Times New Roman" w:hAnsi="Times New Roman" w:cs="Times New Roman"/>
          <w:i/>
          <w:sz w:val="24"/>
          <w:szCs w:val="24"/>
        </w:rPr>
      </w:pPr>
      <w:r w:rsidRPr="00975EE1">
        <w:rPr>
          <w:rFonts w:ascii="Times New Roman" w:hAnsi="Times New Roman" w:cs="Times New Roman"/>
          <w:i/>
          <w:sz w:val="24"/>
          <w:szCs w:val="24"/>
        </w:rPr>
        <w:t>AmeriCorps is a network of national service programs, made up of three primary programs that each take a different approach to improving lives and fostering civic engagement. Members commit their time to address critical community needs.</w:t>
      </w:r>
      <w:r>
        <w:rPr>
          <w:rFonts w:ascii="Times New Roman" w:hAnsi="Times New Roman" w:cs="Times New Roman"/>
          <w:i/>
          <w:sz w:val="24"/>
          <w:szCs w:val="24"/>
        </w:rPr>
        <w:t xml:space="preserve"> </w:t>
      </w:r>
      <w:r w:rsidRPr="00975EE1">
        <w:rPr>
          <w:rFonts w:ascii="Times New Roman" w:hAnsi="Times New Roman" w:cs="Times New Roman"/>
          <w:i/>
          <w:sz w:val="24"/>
          <w:szCs w:val="24"/>
        </w:rPr>
        <w:t>Similar to th</w:t>
      </w:r>
      <w:r>
        <w:rPr>
          <w:rFonts w:ascii="Times New Roman" w:hAnsi="Times New Roman" w:cs="Times New Roman"/>
          <w:i/>
          <w:sz w:val="24"/>
          <w:szCs w:val="24"/>
        </w:rPr>
        <w:t>e Military or the Peace Corps, AmeriCorps</w:t>
      </w:r>
      <w:r w:rsidRPr="00975EE1">
        <w:rPr>
          <w:rFonts w:ascii="Times New Roman" w:hAnsi="Times New Roman" w:cs="Times New Roman"/>
          <w:i/>
          <w:sz w:val="24"/>
          <w:szCs w:val="24"/>
        </w:rPr>
        <w:t xml:space="preserve"> is another form of service to our country. </w:t>
      </w:r>
      <w:r>
        <w:rPr>
          <w:rFonts w:ascii="Times New Roman" w:hAnsi="Times New Roman" w:cs="Times New Roman"/>
          <w:i/>
          <w:sz w:val="24"/>
          <w:szCs w:val="24"/>
        </w:rPr>
        <w:t>The mission of AmeriCorps is t</w:t>
      </w:r>
      <w:r w:rsidRPr="00975EE1">
        <w:rPr>
          <w:rFonts w:ascii="Times New Roman" w:hAnsi="Times New Roman" w:cs="Times New Roman"/>
          <w:i/>
          <w:sz w:val="24"/>
          <w:szCs w:val="24"/>
        </w:rPr>
        <w:t>o make our people safer, stronger and healthier; to strengthen our communities; and to Get Things Done for America.</w:t>
      </w:r>
      <w:r>
        <w:rPr>
          <w:rFonts w:ascii="Times New Roman" w:hAnsi="Times New Roman" w:cs="Times New Roman"/>
          <w:i/>
          <w:sz w:val="24"/>
          <w:szCs w:val="24"/>
        </w:rPr>
        <w:t xml:space="preserve"> Our program, </w:t>
      </w:r>
      <w:proofErr w:type="spellStart"/>
      <w:r>
        <w:rPr>
          <w:rFonts w:ascii="Times New Roman" w:hAnsi="Times New Roman" w:cs="Times New Roman"/>
          <w:i/>
          <w:sz w:val="24"/>
          <w:szCs w:val="24"/>
        </w:rPr>
        <w:t>ShoreCorps</w:t>
      </w:r>
      <w:proofErr w:type="spellEnd"/>
      <w:r>
        <w:rPr>
          <w:rFonts w:ascii="Times New Roman" w:hAnsi="Times New Roman" w:cs="Times New Roman"/>
          <w:i/>
          <w:sz w:val="24"/>
          <w:szCs w:val="24"/>
        </w:rPr>
        <w:t xml:space="preserve">, is one of hundreds of AmeriCorps programs nationwide. To learn more about AmeriCorps </w:t>
      </w:r>
      <w:hyperlink r:id="rId7" w:history="1">
        <w:r w:rsidRPr="00FD2BF2">
          <w:rPr>
            <w:rStyle w:val="Hyperlink"/>
            <w:rFonts w:ascii="Times New Roman" w:hAnsi="Times New Roman" w:cs="Times New Roman"/>
            <w:i/>
            <w:sz w:val="24"/>
            <w:szCs w:val="24"/>
          </w:rPr>
          <w:t>https://www.nationalservice.gov/programs/americorps</w:t>
        </w:r>
      </w:hyperlink>
    </w:p>
    <w:p w14:paraId="77EC6262" w14:textId="77777777" w:rsidR="001A0DDA" w:rsidRPr="00975EE1" w:rsidRDefault="001A0DDA" w:rsidP="001A0DDA">
      <w:pPr>
        <w:jc w:val="center"/>
        <w:rPr>
          <w:rFonts w:ascii="Times New Roman" w:hAnsi="Times New Roman" w:cs="Times New Roman"/>
          <w:i/>
          <w:sz w:val="24"/>
          <w:szCs w:val="24"/>
        </w:rPr>
      </w:pPr>
      <w:r>
        <w:rPr>
          <w:rFonts w:ascii="Verdana" w:hAnsi="Verdana"/>
          <w:color w:val="333333"/>
          <w:sz w:val="17"/>
          <w:szCs w:val="17"/>
          <w:shd w:val="clear" w:color="auto" w:fill="FFFFFF"/>
        </w:rPr>
        <w:t>Salisbury University has a strong institutional commitment to diversity and equal employment and educational opportunities for its faculty, staff and students. To that end, the University prohibits discrimination on the basis of sex, gender, marital status, pregnancy, race, color, ethnicity, national origin, age, disability, genetic information, religion, sexual orientation, gender identity or expression, veteran status, or other legally protected characteristics. The University adheres to the EEO/AA policies set forth by federal and Maryland laws. Direct all inquiries regarding the nondiscrimination policy to: Humberto Aristizabal, Associate Vice President of Institutional Equity, Title IX Coordinator, Room 100 Holloway Hall, 1101 Camden Ave. Salisbury, MD 21801; Tel. 410-543-6426.</w:t>
      </w:r>
    </w:p>
    <w:p w14:paraId="42874708" w14:textId="77777777" w:rsidR="002C771E" w:rsidRPr="009520B3" w:rsidRDefault="002C771E" w:rsidP="009520B3">
      <w:pPr>
        <w:pStyle w:val="NoSpacing"/>
        <w:rPr>
          <w:rFonts w:ascii="Times New Roman" w:hAnsi="Times New Roman" w:cs="Times New Roman"/>
          <w:sz w:val="24"/>
          <w:szCs w:val="24"/>
        </w:rPr>
      </w:pPr>
    </w:p>
    <w:sectPr w:rsidR="002C771E" w:rsidRPr="009520B3" w:rsidSect="00F75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1922"/>
    <w:multiLevelType w:val="hybridMultilevel"/>
    <w:tmpl w:val="AA1EBE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E2911"/>
    <w:multiLevelType w:val="hybridMultilevel"/>
    <w:tmpl w:val="5C8E161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4F40E35"/>
    <w:multiLevelType w:val="hybridMultilevel"/>
    <w:tmpl w:val="B9C0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808"/>
    <w:multiLevelType w:val="hybridMultilevel"/>
    <w:tmpl w:val="833E83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B510D6"/>
    <w:multiLevelType w:val="hybridMultilevel"/>
    <w:tmpl w:val="31B2074C"/>
    <w:lvl w:ilvl="0" w:tplc="04090001">
      <w:start w:val="1"/>
      <w:numFmt w:val="bullet"/>
      <w:lvlText w:val=""/>
      <w:lvlJc w:val="left"/>
      <w:pPr>
        <w:ind w:left="510" w:hanging="360"/>
      </w:pPr>
      <w:rPr>
        <w:rFonts w:ascii="Symbol" w:hAnsi="Symbol"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2A9562A8"/>
    <w:multiLevelType w:val="hybridMultilevel"/>
    <w:tmpl w:val="0E540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FE13B2"/>
    <w:multiLevelType w:val="hybridMultilevel"/>
    <w:tmpl w:val="6C2A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87B51"/>
    <w:multiLevelType w:val="hybridMultilevel"/>
    <w:tmpl w:val="57BA1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866ED"/>
    <w:multiLevelType w:val="hybridMultilevel"/>
    <w:tmpl w:val="AD6E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C2521"/>
    <w:multiLevelType w:val="hybridMultilevel"/>
    <w:tmpl w:val="183ACE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8086D"/>
    <w:multiLevelType w:val="hybridMultilevel"/>
    <w:tmpl w:val="05083D2A"/>
    <w:lvl w:ilvl="0" w:tplc="CF94E71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15:restartNumberingAfterBreak="0">
    <w:nsid w:val="428646F7"/>
    <w:multiLevelType w:val="hybridMultilevel"/>
    <w:tmpl w:val="6322800A"/>
    <w:lvl w:ilvl="0" w:tplc="0409000B">
      <w:start w:val="1"/>
      <w:numFmt w:val="bullet"/>
      <w:lvlText w:val=""/>
      <w:lvlJc w:val="left"/>
      <w:pPr>
        <w:tabs>
          <w:tab w:val="num" w:pos="360"/>
        </w:tabs>
        <w:ind w:left="360" w:hanging="360"/>
      </w:pPr>
      <w:rPr>
        <w:rFonts w:ascii="Wingdings" w:hAnsi="Wingdings" w:hint="default"/>
      </w:rPr>
    </w:lvl>
    <w:lvl w:ilvl="1" w:tplc="000B0409">
      <w:start w:val="1"/>
      <w:numFmt w:val="bullet"/>
      <w:lvlText w:val=""/>
      <w:lvlJc w:val="left"/>
      <w:pPr>
        <w:tabs>
          <w:tab w:val="num" w:pos="1080"/>
        </w:tabs>
        <w:ind w:left="1080" w:hanging="360"/>
      </w:pPr>
      <w:rPr>
        <w:rFonts w:ascii="Wingdings" w:hAnsi="Wingdings" w:hint="default"/>
      </w:rPr>
    </w:lvl>
    <w:lvl w:ilvl="2" w:tplc="000B0409">
      <w:start w:val="1"/>
      <w:numFmt w:val="bullet"/>
      <w:lvlText w:val=""/>
      <w:lvlJc w:val="left"/>
      <w:pPr>
        <w:tabs>
          <w:tab w:val="num" w:pos="1980"/>
        </w:tabs>
        <w:ind w:left="1980" w:hanging="360"/>
      </w:pPr>
      <w:rPr>
        <w:rFonts w:ascii="Symbol" w:hAnsi="Symbol" w:hint="default"/>
        <w:sz w:val="18"/>
      </w:rPr>
    </w:lvl>
    <w:lvl w:ilvl="3" w:tplc="A3183444">
      <w:numFmt w:val="decimal"/>
      <w:lvlText w:val="%4."/>
      <w:lvlJc w:val="left"/>
      <w:pPr>
        <w:tabs>
          <w:tab w:val="num" w:pos="2520"/>
        </w:tabs>
        <w:ind w:left="2520" w:hanging="360"/>
      </w:pPr>
      <w:rPr>
        <w:b w:val="0"/>
      </w:r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rPr>
        <w:rFonts w:hint="default"/>
      </w:r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4B314AE1"/>
    <w:multiLevelType w:val="hybridMultilevel"/>
    <w:tmpl w:val="97D678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2B224A"/>
    <w:multiLevelType w:val="hybridMultilevel"/>
    <w:tmpl w:val="55669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9B2850"/>
    <w:multiLevelType w:val="hybridMultilevel"/>
    <w:tmpl w:val="8E8E65B0"/>
    <w:lvl w:ilvl="0" w:tplc="04090001">
      <w:start w:val="1"/>
      <w:numFmt w:val="bullet"/>
      <w:lvlText w:val=""/>
      <w:lvlJc w:val="left"/>
      <w:pPr>
        <w:ind w:left="510" w:hanging="360"/>
      </w:pPr>
      <w:rPr>
        <w:rFonts w:ascii="Symbol" w:hAnsi="Symbol"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15:restartNumberingAfterBreak="0">
    <w:nsid w:val="5B78613A"/>
    <w:multiLevelType w:val="hybridMultilevel"/>
    <w:tmpl w:val="663CA1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D16896"/>
    <w:multiLevelType w:val="hybridMultilevel"/>
    <w:tmpl w:val="12BC1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85B49"/>
    <w:multiLevelType w:val="hybridMultilevel"/>
    <w:tmpl w:val="2BF6013A"/>
    <w:lvl w:ilvl="0" w:tplc="0409000B">
      <w:start w:val="1"/>
      <w:numFmt w:val="bullet"/>
      <w:lvlText w:val=""/>
      <w:lvlJc w:val="left"/>
      <w:pPr>
        <w:tabs>
          <w:tab w:val="num" w:pos="360"/>
        </w:tabs>
        <w:ind w:left="360" w:hanging="360"/>
      </w:pPr>
      <w:rPr>
        <w:rFonts w:ascii="Wingdings" w:hAnsi="Wingdings" w:hint="default"/>
      </w:rPr>
    </w:lvl>
    <w:lvl w:ilvl="1" w:tplc="000B0409">
      <w:start w:val="1"/>
      <w:numFmt w:val="bullet"/>
      <w:lvlText w:val=""/>
      <w:lvlJc w:val="left"/>
      <w:pPr>
        <w:tabs>
          <w:tab w:val="num" w:pos="1080"/>
        </w:tabs>
        <w:ind w:left="1080" w:hanging="360"/>
      </w:pPr>
      <w:rPr>
        <w:rFonts w:ascii="Wingdings" w:hAnsi="Wingdings" w:hint="default"/>
      </w:rPr>
    </w:lvl>
    <w:lvl w:ilvl="2" w:tplc="000B0409">
      <w:start w:val="1"/>
      <w:numFmt w:val="bullet"/>
      <w:lvlText w:val=""/>
      <w:lvlJc w:val="left"/>
      <w:pPr>
        <w:tabs>
          <w:tab w:val="num" w:pos="1980"/>
        </w:tabs>
        <w:ind w:left="1980" w:hanging="360"/>
      </w:pPr>
      <w:rPr>
        <w:rFonts w:ascii="Symbol" w:hAnsi="Symbol" w:hint="default"/>
        <w:sz w:val="18"/>
      </w:rPr>
    </w:lvl>
    <w:lvl w:ilvl="3" w:tplc="A3183444">
      <w:numFmt w:val="decimal"/>
      <w:lvlText w:val="%4."/>
      <w:lvlJc w:val="left"/>
      <w:pPr>
        <w:tabs>
          <w:tab w:val="num" w:pos="2520"/>
        </w:tabs>
        <w:ind w:left="2520" w:hanging="360"/>
      </w:pPr>
      <w:rPr>
        <w:b w:val="0"/>
      </w:r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rPr>
        <w:rFonts w:hint="default"/>
      </w:r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6C07220B"/>
    <w:multiLevelType w:val="hybridMultilevel"/>
    <w:tmpl w:val="6178D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3380F"/>
    <w:multiLevelType w:val="hybridMultilevel"/>
    <w:tmpl w:val="AF422460"/>
    <w:lvl w:ilvl="0" w:tplc="0409000B">
      <w:start w:val="1"/>
      <w:numFmt w:val="bullet"/>
      <w:lvlText w:val=""/>
      <w:lvlJc w:val="left"/>
      <w:pPr>
        <w:tabs>
          <w:tab w:val="num" w:pos="360"/>
        </w:tabs>
        <w:ind w:left="360" w:hanging="360"/>
      </w:pPr>
      <w:rPr>
        <w:rFonts w:ascii="Wingdings" w:hAnsi="Wingdings" w:hint="default"/>
      </w:rPr>
    </w:lvl>
    <w:lvl w:ilvl="1" w:tplc="000B0409">
      <w:start w:val="1"/>
      <w:numFmt w:val="bullet"/>
      <w:lvlText w:val=""/>
      <w:lvlJc w:val="left"/>
      <w:pPr>
        <w:tabs>
          <w:tab w:val="num" w:pos="1080"/>
        </w:tabs>
        <w:ind w:left="1080" w:hanging="360"/>
      </w:pPr>
      <w:rPr>
        <w:rFonts w:ascii="Wingdings" w:hAnsi="Wingdings" w:hint="default"/>
      </w:rPr>
    </w:lvl>
    <w:lvl w:ilvl="2" w:tplc="000B0409">
      <w:start w:val="1"/>
      <w:numFmt w:val="bullet"/>
      <w:lvlText w:val=""/>
      <w:lvlJc w:val="left"/>
      <w:pPr>
        <w:tabs>
          <w:tab w:val="num" w:pos="1980"/>
        </w:tabs>
        <w:ind w:left="1980" w:hanging="360"/>
      </w:pPr>
      <w:rPr>
        <w:rFonts w:ascii="Symbol" w:hAnsi="Symbol" w:hint="default"/>
        <w:sz w:val="18"/>
      </w:rPr>
    </w:lvl>
    <w:lvl w:ilvl="3" w:tplc="A3183444">
      <w:numFmt w:val="decimal"/>
      <w:lvlText w:val="%4."/>
      <w:lvlJc w:val="left"/>
      <w:pPr>
        <w:tabs>
          <w:tab w:val="num" w:pos="2520"/>
        </w:tabs>
        <w:ind w:left="2520" w:hanging="360"/>
      </w:pPr>
      <w:rPr>
        <w:b w:val="0"/>
      </w:r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rPr>
        <w:rFonts w:hint="default"/>
      </w:r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6CDE4D3D"/>
    <w:multiLevelType w:val="hybridMultilevel"/>
    <w:tmpl w:val="A62E9E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930B11"/>
    <w:multiLevelType w:val="hybridMultilevel"/>
    <w:tmpl w:val="7FBE0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17"/>
  </w:num>
  <w:num w:numId="5">
    <w:abstractNumId w:val="15"/>
  </w:num>
  <w:num w:numId="6">
    <w:abstractNumId w:val="3"/>
  </w:num>
  <w:num w:numId="7">
    <w:abstractNumId w:val="20"/>
  </w:num>
  <w:num w:numId="8">
    <w:abstractNumId w:val="1"/>
  </w:num>
  <w:num w:numId="9">
    <w:abstractNumId w:val="18"/>
  </w:num>
  <w:num w:numId="10">
    <w:abstractNumId w:val="2"/>
  </w:num>
  <w:num w:numId="11">
    <w:abstractNumId w:val="16"/>
  </w:num>
  <w:num w:numId="12">
    <w:abstractNumId w:val="21"/>
  </w:num>
  <w:num w:numId="13">
    <w:abstractNumId w:val="9"/>
  </w:num>
  <w:num w:numId="14">
    <w:abstractNumId w:val="12"/>
  </w:num>
  <w:num w:numId="15">
    <w:abstractNumId w:val="5"/>
  </w:num>
  <w:num w:numId="16">
    <w:abstractNumId w:val="13"/>
  </w:num>
  <w:num w:numId="17">
    <w:abstractNumId w:val="8"/>
  </w:num>
  <w:num w:numId="18">
    <w:abstractNumId w:val="7"/>
  </w:num>
  <w:num w:numId="19">
    <w:abstractNumId w:val="10"/>
  </w:num>
  <w:num w:numId="20">
    <w:abstractNumId w:val="4"/>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8D"/>
    <w:rsid w:val="000141FE"/>
    <w:rsid w:val="0006018B"/>
    <w:rsid w:val="0009390C"/>
    <w:rsid w:val="000A3375"/>
    <w:rsid w:val="001026C8"/>
    <w:rsid w:val="001535FC"/>
    <w:rsid w:val="001A0DDA"/>
    <w:rsid w:val="001B20C8"/>
    <w:rsid w:val="001F0430"/>
    <w:rsid w:val="001F3C14"/>
    <w:rsid w:val="00205FE0"/>
    <w:rsid w:val="00235489"/>
    <w:rsid w:val="00251F9F"/>
    <w:rsid w:val="002703DA"/>
    <w:rsid w:val="00287A2D"/>
    <w:rsid w:val="002C3EFA"/>
    <w:rsid w:val="002C771E"/>
    <w:rsid w:val="002D69D9"/>
    <w:rsid w:val="002F6E48"/>
    <w:rsid w:val="00300814"/>
    <w:rsid w:val="003145C4"/>
    <w:rsid w:val="00322B7A"/>
    <w:rsid w:val="00334C19"/>
    <w:rsid w:val="00351BDE"/>
    <w:rsid w:val="003847F8"/>
    <w:rsid w:val="003C3A00"/>
    <w:rsid w:val="003D1148"/>
    <w:rsid w:val="0042516E"/>
    <w:rsid w:val="004E222B"/>
    <w:rsid w:val="00504B1C"/>
    <w:rsid w:val="00543E42"/>
    <w:rsid w:val="00546E0F"/>
    <w:rsid w:val="005556C6"/>
    <w:rsid w:val="005C5AC7"/>
    <w:rsid w:val="005D086B"/>
    <w:rsid w:val="005D3C78"/>
    <w:rsid w:val="005F42CB"/>
    <w:rsid w:val="00652597"/>
    <w:rsid w:val="006C262F"/>
    <w:rsid w:val="006C408D"/>
    <w:rsid w:val="006E42F6"/>
    <w:rsid w:val="0073619F"/>
    <w:rsid w:val="007D2FC7"/>
    <w:rsid w:val="009520B3"/>
    <w:rsid w:val="00956140"/>
    <w:rsid w:val="00981AA5"/>
    <w:rsid w:val="009C4161"/>
    <w:rsid w:val="00A21AB3"/>
    <w:rsid w:val="00A91A58"/>
    <w:rsid w:val="00A9299E"/>
    <w:rsid w:val="00AD2000"/>
    <w:rsid w:val="00B56786"/>
    <w:rsid w:val="00B8735C"/>
    <w:rsid w:val="00C84F4E"/>
    <w:rsid w:val="00CA7550"/>
    <w:rsid w:val="00CD37B6"/>
    <w:rsid w:val="00CE595B"/>
    <w:rsid w:val="00D4646D"/>
    <w:rsid w:val="00D54359"/>
    <w:rsid w:val="00D95B82"/>
    <w:rsid w:val="00DB0D45"/>
    <w:rsid w:val="00DC3E63"/>
    <w:rsid w:val="00E166DA"/>
    <w:rsid w:val="00E24BCD"/>
    <w:rsid w:val="00E80B57"/>
    <w:rsid w:val="00E9504F"/>
    <w:rsid w:val="00EA4F24"/>
    <w:rsid w:val="00ED385A"/>
    <w:rsid w:val="00EF7A8C"/>
    <w:rsid w:val="00F12132"/>
    <w:rsid w:val="00F75884"/>
    <w:rsid w:val="00F945D7"/>
    <w:rsid w:val="00F94756"/>
    <w:rsid w:val="00FB49EE"/>
    <w:rsid w:val="00FB709A"/>
    <w:rsid w:val="00FC5B10"/>
    <w:rsid w:val="00FD786F"/>
    <w:rsid w:val="00FF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5D76"/>
  <w15:docId w15:val="{31B5766F-434F-4EF1-837F-EF95DA3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08D"/>
    <w:pPr>
      <w:spacing w:after="0" w:line="240" w:lineRule="auto"/>
    </w:pPr>
  </w:style>
  <w:style w:type="paragraph" w:styleId="NormalWeb">
    <w:name w:val="Normal (Web)"/>
    <w:basedOn w:val="Normal"/>
    <w:uiPriority w:val="99"/>
    <w:unhideWhenUsed/>
    <w:rsid w:val="00C84F4E"/>
    <w:rPr>
      <w:rFonts w:ascii="Times New Roman" w:hAnsi="Times New Roman" w:cs="Times New Roman"/>
      <w:sz w:val="24"/>
      <w:szCs w:val="24"/>
    </w:rPr>
  </w:style>
  <w:style w:type="paragraph" w:styleId="ListParagraph">
    <w:name w:val="List Paragraph"/>
    <w:basedOn w:val="Normal"/>
    <w:uiPriority w:val="34"/>
    <w:qFormat/>
    <w:rsid w:val="00F12132"/>
    <w:pPr>
      <w:ind w:left="720"/>
      <w:contextualSpacing/>
    </w:pPr>
  </w:style>
  <w:style w:type="character" w:styleId="Hyperlink">
    <w:name w:val="Hyperlink"/>
    <w:basedOn w:val="DefaultParagraphFont"/>
    <w:uiPriority w:val="99"/>
    <w:unhideWhenUsed/>
    <w:rsid w:val="00205FE0"/>
    <w:rPr>
      <w:color w:val="0563C1" w:themeColor="hyperlink"/>
      <w:u w:val="single"/>
    </w:rPr>
  </w:style>
  <w:style w:type="paragraph" w:customStyle="1" w:styleId="Default">
    <w:name w:val="Default"/>
    <w:rsid w:val="00E80B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2042">
      <w:bodyDiv w:val="1"/>
      <w:marLeft w:val="0"/>
      <w:marRight w:val="0"/>
      <w:marTop w:val="0"/>
      <w:marBottom w:val="0"/>
      <w:divBdr>
        <w:top w:val="none" w:sz="0" w:space="0" w:color="auto"/>
        <w:left w:val="none" w:sz="0" w:space="0" w:color="auto"/>
        <w:bottom w:val="none" w:sz="0" w:space="0" w:color="auto"/>
        <w:right w:val="none" w:sz="0" w:space="0" w:color="auto"/>
      </w:divBdr>
    </w:div>
    <w:div w:id="1431119050">
      <w:bodyDiv w:val="1"/>
      <w:marLeft w:val="0"/>
      <w:marRight w:val="0"/>
      <w:marTop w:val="0"/>
      <w:marBottom w:val="0"/>
      <w:divBdr>
        <w:top w:val="none" w:sz="0" w:space="0" w:color="auto"/>
        <w:left w:val="none" w:sz="0" w:space="0" w:color="auto"/>
        <w:bottom w:val="none" w:sz="0" w:space="0" w:color="auto"/>
        <w:right w:val="none" w:sz="0" w:space="0" w:color="auto"/>
      </w:divBdr>
    </w:div>
    <w:div w:id="2016222584">
      <w:bodyDiv w:val="1"/>
      <w:marLeft w:val="0"/>
      <w:marRight w:val="0"/>
      <w:marTop w:val="0"/>
      <w:marBottom w:val="0"/>
      <w:divBdr>
        <w:top w:val="none" w:sz="0" w:space="0" w:color="auto"/>
        <w:left w:val="none" w:sz="0" w:space="0" w:color="auto"/>
        <w:bottom w:val="none" w:sz="0" w:space="0" w:color="auto"/>
        <w:right w:val="none" w:sz="0" w:space="0" w:color="auto"/>
      </w:divBdr>
      <w:divsChild>
        <w:div w:id="491262480">
          <w:marLeft w:val="0"/>
          <w:marRight w:val="0"/>
          <w:marTop w:val="0"/>
          <w:marBottom w:val="0"/>
          <w:divBdr>
            <w:top w:val="none" w:sz="0" w:space="0" w:color="auto"/>
            <w:left w:val="none" w:sz="0" w:space="0" w:color="auto"/>
            <w:bottom w:val="none" w:sz="0" w:space="0" w:color="auto"/>
            <w:right w:val="none" w:sz="0" w:space="0" w:color="auto"/>
          </w:divBdr>
        </w:div>
        <w:div w:id="260768711">
          <w:marLeft w:val="720"/>
          <w:marRight w:val="0"/>
          <w:marTop w:val="0"/>
          <w:marBottom w:val="0"/>
          <w:divBdr>
            <w:top w:val="none" w:sz="0" w:space="0" w:color="auto"/>
            <w:left w:val="none" w:sz="0" w:space="0" w:color="auto"/>
            <w:bottom w:val="none" w:sz="0" w:space="0" w:color="auto"/>
            <w:right w:val="none" w:sz="0" w:space="0" w:color="auto"/>
          </w:divBdr>
        </w:div>
        <w:div w:id="2140108108">
          <w:marLeft w:val="720"/>
          <w:marRight w:val="0"/>
          <w:marTop w:val="0"/>
          <w:marBottom w:val="0"/>
          <w:divBdr>
            <w:top w:val="none" w:sz="0" w:space="0" w:color="auto"/>
            <w:left w:val="none" w:sz="0" w:space="0" w:color="auto"/>
            <w:bottom w:val="none" w:sz="0" w:space="0" w:color="auto"/>
            <w:right w:val="none" w:sz="0" w:space="0" w:color="auto"/>
          </w:divBdr>
        </w:div>
        <w:div w:id="579557038">
          <w:marLeft w:val="720"/>
          <w:marRight w:val="0"/>
          <w:marTop w:val="0"/>
          <w:marBottom w:val="0"/>
          <w:divBdr>
            <w:top w:val="none" w:sz="0" w:space="0" w:color="auto"/>
            <w:left w:val="none" w:sz="0" w:space="0" w:color="auto"/>
            <w:bottom w:val="none" w:sz="0" w:space="0" w:color="auto"/>
            <w:right w:val="none" w:sz="0" w:space="0" w:color="auto"/>
          </w:divBdr>
        </w:div>
        <w:div w:id="1741712331">
          <w:marLeft w:val="720"/>
          <w:marRight w:val="0"/>
          <w:marTop w:val="0"/>
          <w:marBottom w:val="0"/>
          <w:divBdr>
            <w:top w:val="none" w:sz="0" w:space="0" w:color="auto"/>
            <w:left w:val="none" w:sz="0" w:space="0" w:color="auto"/>
            <w:bottom w:val="none" w:sz="0" w:space="0" w:color="auto"/>
            <w:right w:val="none" w:sz="0" w:space="0" w:color="auto"/>
          </w:divBdr>
        </w:div>
        <w:div w:id="1726483841">
          <w:marLeft w:val="720"/>
          <w:marRight w:val="0"/>
          <w:marTop w:val="0"/>
          <w:marBottom w:val="0"/>
          <w:divBdr>
            <w:top w:val="none" w:sz="0" w:space="0" w:color="auto"/>
            <w:left w:val="none" w:sz="0" w:space="0" w:color="auto"/>
            <w:bottom w:val="none" w:sz="0" w:space="0" w:color="auto"/>
            <w:right w:val="none" w:sz="0" w:space="0" w:color="auto"/>
          </w:divBdr>
        </w:div>
        <w:div w:id="594898962">
          <w:marLeft w:val="720"/>
          <w:marRight w:val="0"/>
          <w:marTop w:val="0"/>
          <w:marBottom w:val="0"/>
          <w:divBdr>
            <w:top w:val="none" w:sz="0" w:space="0" w:color="auto"/>
            <w:left w:val="none" w:sz="0" w:space="0" w:color="auto"/>
            <w:bottom w:val="none" w:sz="0" w:space="0" w:color="auto"/>
            <w:right w:val="none" w:sz="0" w:space="0" w:color="auto"/>
          </w:divBdr>
        </w:div>
        <w:div w:id="271864435">
          <w:marLeft w:val="720"/>
          <w:marRight w:val="0"/>
          <w:marTop w:val="0"/>
          <w:marBottom w:val="0"/>
          <w:divBdr>
            <w:top w:val="none" w:sz="0" w:space="0" w:color="auto"/>
            <w:left w:val="none" w:sz="0" w:space="0" w:color="auto"/>
            <w:bottom w:val="none" w:sz="0" w:space="0" w:color="auto"/>
            <w:right w:val="none" w:sz="0" w:space="0" w:color="auto"/>
          </w:divBdr>
        </w:div>
        <w:div w:id="767970982">
          <w:marLeft w:val="720"/>
          <w:marRight w:val="0"/>
          <w:marTop w:val="0"/>
          <w:marBottom w:val="0"/>
          <w:divBdr>
            <w:top w:val="none" w:sz="0" w:space="0" w:color="auto"/>
            <w:left w:val="none" w:sz="0" w:space="0" w:color="auto"/>
            <w:bottom w:val="none" w:sz="0" w:space="0" w:color="auto"/>
            <w:right w:val="none" w:sz="0" w:space="0" w:color="auto"/>
          </w:divBdr>
        </w:div>
        <w:div w:id="116524286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Farr</dc:creator>
  <cp:lastModifiedBy>Judith McClure</cp:lastModifiedBy>
  <cp:revision>8</cp:revision>
  <cp:lastPrinted>2020-01-27T19:19:00Z</cp:lastPrinted>
  <dcterms:created xsi:type="dcterms:W3CDTF">2022-05-26T13:05:00Z</dcterms:created>
  <dcterms:modified xsi:type="dcterms:W3CDTF">2023-07-13T11:33:00Z</dcterms:modified>
</cp:coreProperties>
</file>